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D" w:rsidRDefault="003C043D"/>
    <w:p w:rsidR="00107C4E" w:rsidRDefault="00107C4E"/>
    <w:p w:rsidR="00107C4E" w:rsidRPr="00107C4E" w:rsidRDefault="00107C4E" w:rsidP="0010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PERSONEL BİLGİ FORMU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287"/>
        <w:gridCol w:w="4395"/>
        <w:gridCol w:w="2835"/>
      </w:tblGrid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KİŞİSEL BİLGİLER</w:t>
            </w:r>
          </w:p>
        </w:tc>
      </w:tr>
      <w:tr w:rsidR="00107C4E" w:rsidRPr="00107C4E" w:rsidTr="00107C4E">
        <w:trPr>
          <w:trHeight w:val="51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A35E5">
              <w:rPr>
                <w:rFonts w:ascii="Calibri" w:eastAsia="Times New Roman" w:hAnsi="Calibri" w:cs="Times New Roman"/>
                <w:color w:val="000000"/>
                <w:lang w:eastAsia="tr-TR"/>
              </w:rPr>
              <w:t>EREN DİNÇ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82F10">
              <w:rPr>
                <w:noProof/>
                <w:lang w:eastAsia="tr-TR"/>
              </w:rPr>
              <w:drawing>
                <wp:inline distT="0" distB="0" distL="0" distR="0">
                  <wp:extent cx="1551980" cy="1769423"/>
                  <wp:effectExtent l="19050" t="0" r="0" b="0"/>
                  <wp:docPr id="1" name="Resim 1" descr="http://tarsustb.tobb.org.tr/Portals/58/81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rsustb.tobb.org.tr/Portals/58/81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18" cy="176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C4E" w:rsidRPr="00107C4E" w:rsidTr="00107C4E">
        <w:trPr>
          <w:trHeight w:val="54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A35E5">
              <w:rPr>
                <w:rFonts w:ascii="Calibri" w:eastAsia="Times New Roman" w:hAnsi="Calibri" w:cs="Times New Roman"/>
                <w:color w:val="000000"/>
                <w:lang w:eastAsia="tr-TR"/>
              </w:rPr>
              <w:t>FORKLİFT OPERATÖRÜ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KURUMU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A35E5">
              <w:rPr>
                <w:rFonts w:ascii="Calibri" w:eastAsia="Times New Roman" w:hAnsi="Calibri" w:cs="Times New Roman"/>
                <w:color w:val="000000"/>
                <w:lang w:eastAsia="tr-TR"/>
              </w:rPr>
              <w:t>TARSUS TİCARET BORSASI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ÇALIŞTIĞI BİRİM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AA35E5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FORKLİFT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UZMANLIK ALANI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AA35E5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DEPOLAMA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A35E5">
              <w:rPr>
                <w:rFonts w:ascii="Calibri" w:eastAsia="Times New Roman" w:hAnsi="Calibri" w:cs="Times New Roman"/>
                <w:color w:val="000000"/>
                <w:lang w:eastAsia="tr-TR"/>
              </w:rPr>
              <w:t>534 3294790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E-MAİL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AA35E5" w:rsidP="00AA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ttbdepo@tarsustb.gov.tr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TARİHİ - YERİ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F64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A35E5">
              <w:rPr>
                <w:rFonts w:ascii="Calibri" w:eastAsia="Times New Roman" w:hAnsi="Calibri" w:cs="Times New Roman"/>
                <w:color w:val="000000"/>
                <w:lang w:eastAsia="tr-TR"/>
              </w:rPr>
              <w:t>25.10.1983 / TARSUS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EĞİTİM BİLGİLERİ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Yüksek Lisans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Lisans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Lise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Ortaöğretim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A35E5">
              <w:rPr>
                <w:rFonts w:ascii="Calibri" w:eastAsia="Times New Roman" w:hAnsi="Calibri" w:cs="Times New Roman"/>
                <w:color w:val="000000"/>
                <w:lang w:eastAsia="tr-TR"/>
              </w:rPr>
              <w:t>KASIM EKENLER İLKÖĞRETİM OKULU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GÖREV TANIMI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5CBB" w:rsidRDefault="00107C4E" w:rsidP="00415CBB">
            <w:pPr>
              <w:pStyle w:val="Balk1"/>
            </w:pPr>
            <w:r w:rsidRPr="00107C4E">
              <w:rPr>
                <w:rFonts w:ascii="Calibri" w:hAnsi="Calibri"/>
                <w:color w:val="000000"/>
              </w:rPr>
              <w:t> </w:t>
            </w:r>
            <w:r w:rsidR="00415CBB">
              <w:t>FORKLİFT OPERATÖRÜ GÖREV, YETKİ VE SORUMLULUKLARI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Kalite ve Akreditasyon Sistemine tam uyum sağlamak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Yönetim Kurulu Başkanı ve Genel Sekreterin talimatları doğrultusunda hareket etmek.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Kuruma ait araçların kullanılması,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Güvenlik Görevlisi Personellerinin denetlenmesi ve kontrolünü yapmak.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Kantar Hizmetinde görevli personeldir. Tartım için gelen tüm resmi ve özel araçların tartımını yapmak.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Bilgisayar ortamında tartım fişini düzenlemek (1 suret karşıya verilir ve bir surette dosyada muhafaza edilir.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Tartım ücretini almak ve Kurum veznesine yatırmak.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Kantar kalibrasyon’ u yapılırken ölçüm yapan eksperlere eşlik etmek.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Arıza meydana geldiğinde Teknik Personel Hayrettin </w:t>
            </w:r>
            <w:proofErr w:type="spellStart"/>
            <w:r>
              <w:rPr>
                <w:b/>
              </w:rPr>
              <w:t>İlkan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Erköseya</w:t>
            </w:r>
            <w:proofErr w:type="spellEnd"/>
            <w:r>
              <w:rPr>
                <w:b/>
              </w:rPr>
              <w:t xml:space="preserve"> bilgi vermek ve arızanın giderilmesini sağlamak.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Teknik Personel Hayrettin </w:t>
            </w:r>
            <w:proofErr w:type="spellStart"/>
            <w:r>
              <w:rPr>
                <w:b/>
              </w:rPr>
              <w:t>İlkan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Erköse’ye</w:t>
            </w:r>
            <w:proofErr w:type="spellEnd"/>
            <w:r>
              <w:rPr>
                <w:b/>
              </w:rPr>
              <w:t xml:space="preserve"> bağlı olarak işlerinde yardımcı olmak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Sevkiyatların hatasız yapılmasını sağlamak.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Mamullerin envanterlerini hazırlamak.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Depolarda ilk üretilen ilk sevk edilir kuralını takip etmek ve uygulamak.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Depolarda genel kontrol yapmak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Ağaç paletlerin envanterini tutmak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Forklif’in</w:t>
            </w:r>
            <w:proofErr w:type="spellEnd"/>
            <w:r>
              <w:rPr>
                <w:b/>
              </w:rPr>
              <w:t xml:space="preserve"> periyodik bakımının zamanında yapılmasını sağlar.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Sorumlu olduğu periyodik kontrol raporlardaki gerekleri yerine getirmek.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Çalışma alanı içinde genel güvenlik kurallarına uymak.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Çalışma yapacağı çevreyi temiz ve düzenli tutmak.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Amirlerinin verdiği görevleri yerine getirmek.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Verimli bir çalışma ortamı ve kalite standartlarımıza uygun bir bitmiş hizmet sağlamak için görevli bütün personellerle sıkı bir işbirliği içinde olmalı.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Arşiv evraklarının muhafazasını sağlamak,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Depo ürün giriş ve çıkışlarında Depo Giriş-Çıkış Teslim tesellüm formunu düzenlemek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Borsa Binamız çevresinin peyzaj alanlarının bakım ve temizliğini yapmak, yaptırmak</w:t>
            </w:r>
          </w:p>
          <w:p w:rsidR="00415CBB" w:rsidRDefault="00415CBB" w:rsidP="00415CB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İhtiyaç halinde Başkanın şoförlük işini yapmak.</w:t>
            </w:r>
          </w:p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15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07C4E" w:rsidRDefault="00107C4E"/>
    <w:sectPr w:rsidR="00107C4E" w:rsidSect="00107C4E">
      <w:pgSz w:w="11906" w:h="16838"/>
      <w:pgMar w:top="141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2B0"/>
    <w:multiLevelType w:val="hybridMultilevel"/>
    <w:tmpl w:val="8E32A3A6"/>
    <w:lvl w:ilvl="0" w:tplc="AD728E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07C4E"/>
    <w:rsid w:val="00107C4E"/>
    <w:rsid w:val="0032476D"/>
    <w:rsid w:val="00391C73"/>
    <w:rsid w:val="003C043D"/>
    <w:rsid w:val="00415CBB"/>
    <w:rsid w:val="006110F7"/>
    <w:rsid w:val="00AA35E5"/>
    <w:rsid w:val="00C82F10"/>
    <w:rsid w:val="00F644BD"/>
    <w:rsid w:val="00FA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3D"/>
  </w:style>
  <w:style w:type="paragraph" w:styleId="Balk1">
    <w:name w:val="heading 1"/>
    <w:basedOn w:val="Normal"/>
    <w:next w:val="Normal"/>
    <w:link w:val="Balk1Char"/>
    <w:qFormat/>
    <w:rsid w:val="00415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15CB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Dell-PC</cp:lastModifiedBy>
  <cp:revision>2</cp:revision>
  <dcterms:created xsi:type="dcterms:W3CDTF">2016-04-14T14:18:00Z</dcterms:created>
  <dcterms:modified xsi:type="dcterms:W3CDTF">2016-04-14T14:18:00Z</dcterms:modified>
</cp:coreProperties>
</file>