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3D" w:rsidRDefault="003C043D"/>
    <w:p w:rsidR="00107C4E" w:rsidRDefault="00107C4E"/>
    <w:p w:rsidR="00107C4E" w:rsidRPr="00107C4E" w:rsidRDefault="00107C4E" w:rsidP="00FD3644">
      <w:pPr>
        <w:ind w:right="-35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PERSONEL BİLGİ FORMU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287"/>
        <w:gridCol w:w="4395"/>
        <w:gridCol w:w="2835"/>
      </w:tblGrid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KİŞİSEL BİLGİLER</w:t>
            </w:r>
          </w:p>
        </w:tc>
      </w:tr>
      <w:tr w:rsidR="00107C4E" w:rsidRPr="00107C4E" w:rsidTr="00107C4E">
        <w:trPr>
          <w:trHeight w:val="510"/>
        </w:trPr>
        <w:tc>
          <w:tcPr>
            <w:tcW w:w="2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ADI SOYADI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D3644">
              <w:rPr>
                <w:rFonts w:ascii="Calibri" w:eastAsia="Times New Roman" w:hAnsi="Calibri" w:cs="Times New Roman"/>
                <w:color w:val="000000"/>
              </w:rPr>
              <w:t>HAYRETTİN İLKAN ERKÖSE</w:t>
            </w:r>
          </w:p>
        </w:tc>
        <w:bookmarkStart w:id="0" w:name="_GoBack"/>
        <w:bookmarkEnd w:id="0"/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864F93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object w:dxaOrig="241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pt;height:140.25pt" o:ole="">
                  <v:imagedata r:id="rId5" o:title=""/>
                </v:shape>
                <o:OLEObject Type="Embed" ProgID="PBrush" ShapeID="_x0000_i1025" DrawAspect="Content" ObjectID="_1522159087" r:id="rId6"/>
              </w:object>
            </w:r>
            <w:r w:rsidR="00107C4E"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C4E" w:rsidRPr="00107C4E" w:rsidTr="00107C4E">
        <w:trPr>
          <w:trHeight w:val="54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ÜNVANI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D3644">
              <w:rPr>
                <w:rFonts w:ascii="Calibri" w:eastAsia="Times New Roman" w:hAnsi="Calibri" w:cs="Times New Roman"/>
                <w:color w:val="000000"/>
              </w:rPr>
              <w:t>TEKNİK PERSONEL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KURUMU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D3644">
              <w:rPr>
                <w:rFonts w:ascii="Calibri" w:eastAsia="Times New Roman" w:hAnsi="Calibri" w:cs="Times New Roman"/>
                <w:color w:val="000000"/>
              </w:rPr>
              <w:t>TARSUS TİCARET BORSASI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7C4E" w:rsidRPr="00107C4E" w:rsidTr="00107C4E">
        <w:trPr>
          <w:trHeight w:val="48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ÇALIŞTIĞI BİRİM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D3644">
              <w:rPr>
                <w:rFonts w:ascii="Calibri" w:eastAsia="Times New Roman" w:hAnsi="Calibri" w:cs="Times New Roman"/>
                <w:color w:val="000000"/>
              </w:rPr>
              <w:t>TEKNİK OFİS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UZMANLIK ALANI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D3644">
              <w:rPr>
                <w:rFonts w:ascii="Calibri" w:eastAsia="Times New Roman" w:hAnsi="Calibri" w:cs="Times New Roman"/>
                <w:color w:val="000000"/>
              </w:rPr>
              <w:t>TEKNİK ANLAMDA ALTYAPI VB. İŞLER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TELEFON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D3644">
              <w:rPr>
                <w:rFonts w:ascii="Calibri" w:eastAsia="Times New Roman" w:hAnsi="Calibri" w:cs="Times New Roman"/>
                <w:color w:val="000000"/>
              </w:rPr>
              <w:t>0506 129 48 23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E-MAİL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FD3644" w:rsidP="00FD3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teknik@tarsustb.gov.tr</w:t>
            </w:r>
            <w:r w:rsidR="00107C4E"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DOĞUM TARİHİ - YERİ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F644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D3644">
              <w:rPr>
                <w:rFonts w:ascii="Calibri" w:eastAsia="Times New Roman" w:hAnsi="Calibri" w:cs="Times New Roman"/>
                <w:color w:val="000000"/>
              </w:rPr>
              <w:t>04.10.1985 – TARSUS / MERSİN</w:t>
            </w:r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EĞİTİM BİLGİLERİ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Yüksek Lisans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C4E" w:rsidRPr="00107C4E" w:rsidTr="00107C4E">
        <w:trPr>
          <w:trHeight w:val="42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Lisans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Üniversite 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C4E" w:rsidRPr="00107C4E" w:rsidTr="00107C4E">
        <w:trPr>
          <w:trHeight w:val="465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Mezuniyet Yılı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Lise</w:t>
            </w:r>
          </w:p>
        </w:tc>
      </w:tr>
      <w:tr w:rsidR="00107C4E" w:rsidRPr="00107C4E" w:rsidTr="00107C4E">
        <w:trPr>
          <w:trHeight w:val="45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FD3644" w:rsidP="00FD36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TARSUS ENDÜSTRİ MESLEK LİSESİ</w:t>
            </w:r>
            <w:r w:rsidR="00107C4E"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Ortaöğretim</w:t>
            </w:r>
          </w:p>
        </w:tc>
      </w:tr>
      <w:tr w:rsidR="00107C4E" w:rsidRPr="00107C4E" w:rsidTr="00107C4E">
        <w:trPr>
          <w:trHeight w:val="435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</w:rPr>
              <w:t>Adı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D3644">
              <w:rPr>
                <w:rFonts w:ascii="Calibri" w:eastAsia="Times New Roman" w:hAnsi="Calibri" w:cs="Times New Roman"/>
                <w:color w:val="000000"/>
              </w:rPr>
              <w:t>ÇUKUROVA SANAYİ İLKÖĞRETİM OKULU</w:t>
            </w:r>
          </w:p>
        </w:tc>
      </w:tr>
      <w:tr w:rsidR="00107C4E" w:rsidRPr="00107C4E" w:rsidTr="00107C4E">
        <w:trPr>
          <w:trHeight w:val="315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7C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C4E" w:rsidRPr="00107C4E" w:rsidTr="00107C4E">
        <w:trPr>
          <w:trHeight w:val="390"/>
        </w:trPr>
        <w:tc>
          <w:tcPr>
            <w:tcW w:w="9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07C4E" w:rsidRPr="00107C4E" w:rsidRDefault="00107C4E" w:rsidP="00107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07C4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GÖREV TANIMI</w:t>
            </w: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02C5" w:rsidRDefault="00107C4E" w:rsidP="00B202C5">
            <w:pPr>
              <w:pStyle w:val="Balk1"/>
            </w:pPr>
            <w:r w:rsidRPr="00107C4E">
              <w:rPr>
                <w:rFonts w:ascii="Calibri" w:hAnsi="Calibri"/>
                <w:color w:val="000000"/>
              </w:rPr>
              <w:t> </w:t>
            </w:r>
            <w:r w:rsidR="00B202C5">
              <w:t>BU POZİSYONDA ÇALIŞANIN GÖREV, YETKİ VE SORUMLULUKLARI</w:t>
            </w:r>
          </w:p>
          <w:p w:rsidR="00B202C5" w:rsidRPr="00E961B1" w:rsidRDefault="00B202C5" w:rsidP="00B202C5"/>
          <w:p w:rsidR="00B202C5" w:rsidRDefault="00B202C5" w:rsidP="00B202C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Kalite ve Akreditasyon Sistemine tam uyum sağlamak,</w:t>
            </w:r>
          </w:p>
          <w:p w:rsidR="00B202C5" w:rsidRDefault="00B202C5" w:rsidP="00B202C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İnşaat, Bakım Onarım ve Tadilat ile ilgili iş ve hizmetleri Usul Esas ve Yasa Kuralları çerçevesinde yönetmek, gerekli yazışmaları belge ve evrakları düzenlemek.</w:t>
            </w:r>
          </w:p>
          <w:p w:rsidR="00B202C5" w:rsidRDefault="00B202C5" w:rsidP="00B202C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Hizmet alanına giren işler için ihtiyaç duyulan malzeme, alet ve avadanlıkları belirleyip teminini sağlamak,</w:t>
            </w:r>
          </w:p>
          <w:p w:rsidR="00B202C5" w:rsidRDefault="00B202C5" w:rsidP="00B202C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Hizmet alanına giren konularda çalışırken iş ve çalışma güvenliğine yönelik her türlü önlemi </w:t>
            </w:r>
            <w:r>
              <w:rPr>
                <w:b/>
              </w:rPr>
              <w:lastRenderedPageBreak/>
              <w:t>almak, bu önlemlerin uygulanmasını sağlamak,</w:t>
            </w:r>
          </w:p>
          <w:p w:rsidR="00B202C5" w:rsidRDefault="00B202C5" w:rsidP="00B202C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İdarenin verdiği işleri uygulamak ve idarenin vereceği borsanın iş ve hizmetleri ile ilgili bilumum işleri yapmak,</w:t>
            </w:r>
          </w:p>
          <w:p w:rsidR="00B202C5" w:rsidRDefault="00B202C5" w:rsidP="00B202C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Başkanın katıldığı şehir içi temsil, organizasyon vb. durumlarda eşlik etmek fotoğraf çekmek, temsile uyum sağlamak.</w:t>
            </w:r>
          </w:p>
          <w:p w:rsidR="00B202C5" w:rsidRDefault="00B202C5" w:rsidP="00B202C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İhtiyaç halinde ikram ve servis hizmetlerini yapmak,</w:t>
            </w:r>
          </w:p>
          <w:p w:rsidR="00B202C5" w:rsidRDefault="00B202C5" w:rsidP="00B202C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Hizmet alanı içinde bulunan makine teçhizat ve ekipmanlar ile bakımı yapılması planlanan demirbaşlara ait eşyaların bakım planını oluşturmak ve takibini yapmak</w:t>
            </w:r>
          </w:p>
          <w:p w:rsidR="00B202C5" w:rsidRDefault="00B202C5" w:rsidP="00B202C5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Mal Ürün ve Hizmet alımlarına dair teklifleri genel sekreterin bilgisi dâhilinde düzenlemek, dosyalamak alınan teklifleri muamelat servisine ve Genel sekreterliğe acilen bildirmek.</w:t>
            </w:r>
          </w:p>
          <w:p w:rsidR="00B202C5" w:rsidRPr="0093439E" w:rsidRDefault="00B202C5" w:rsidP="00B202C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b/>
              </w:rPr>
              <w:t>Yönetim Kurulu Başkanı ve Genel Sekreterin yazılı ve sözlü talimatları doğrultusunda hareket etmek tahsilât memuru yokluğunda tahsilât memurunun yaptığı işlere vekalet etmek.</w:t>
            </w:r>
          </w:p>
          <w:p w:rsidR="00B202C5" w:rsidRPr="0093439E" w:rsidRDefault="00B202C5" w:rsidP="00B20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b/>
              </w:rPr>
              <w:t>Yıllık Bakım Planına dahil edilen tesise ait her türlü enerji yakıt su ….vb giderlerinin  kullanım, güç ve sarfiyat hesabı ile takibini yapmak.</w:t>
            </w:r>
          </w:p>
          <w:p w:rsidR="00B202C5" w:rsidRDefault="00B202C5" w:rsidP="00B20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t>Hizmet alanı içinde ve dışında fiziki çevre koşullarının yeterliliğinin sağlanması (</w:t>
            </w:r>
            <w:proofErr w:type="spellStart"/>
            <w:r>
              <w:rPr>
                <w:b/>
              </w:rPr>
              <w:t>Pest</w:t>
            </w:r>
            <w:proofErr w:type="spellEnd"/>
            <w:r>
              <w:rPr>
                <w:b/>
              </w:rPr>
              <w:t xml:space="preserve"> Kontrol, Peyzaj, Depolar……vb)</w:t>
            </w:r>
          </w:p>
          <w:p w:rsidR="00B202C5" w:rsidRPr="007040A2" w:rsidRDefault="00B202C5" w:rsidP="00B20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b/>
              </w:rPr>
            </w:pPr>
            <w:r w:rsidRPr="007040A2">
              <w:rPr>
                <w:b/>
              </w:rPr>
              <w:t xml:space="preserve">Arıza meydana geldiğinde </w:t>
            </w:r>
            <w:r>
              <w:rPr>
                <w:b/>
              </w:rPr>
              <w:t>arızanın giderilmesi konusunda öncelikli işleri yerine getirmek, Genel Sekretere arıza ve giderilmesi konusunda ivedi bilgi vermek.</w:t>
            </w:r>
          </w:p>
          <w:p w:rsidR="00B202C5" w:rsidRPr="007040A2" w:rsidRDefault="00B202C5" w:rsidP="00B20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b/>
              </w:rPr>
            </w:pPr>
            <w:r w:rsidRPr="007040A2">
              <w:rPr>
                <w:b/>
              </w:rPr>
              <w:t xml:space="preserve">Servisi </w:t>
            </w:r>
            <w:r>
              <w:rPr>
                <w:b/>
              </w:rPr>
              <w:t xml:space="preserve">ve bina arşivinin düzenini </w:t>
            </w:r>
            <w:r w:rsidRPr="007040A2">
              <w:rPr>
                <w:b/>
              </w:rPr>
              <w:t>evraklarının muhafazasını sağlamak,</w:t>
            </w:r>
            <w:r>
              <w:rPr>
                <w:b/>
              </w:rPr>
              <w:t xml:space="preserve"> borsa kütüphane kitaplarının listesinin güncelliğini sağlamak, kırtasiye malzemelerinin sayımını ve stok takibini yapmak.</w:t>
            </w:r>
          </w:p>
          <w:p w:rsidR="00B202C5" w:rsidRDefault="00B202C5" w:rsidP="00B20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b/>
              </w:rPr>
            </w:pPr>
            <w:r w:rsidRPr="007040A2">
              <w:rPr>
                <w:b/>
              </w:rPr>
              <w:t>Genel Hizmetli Personel</w:t>
            </w:r>
            <w:r>
              <w:rPr>
                <w:b/>
              </w:rPr>
              <w:t xml:space="preserve">lerin Haftalık İş Programlarını düzenlemek, haftalık çalışma cetvelini hazırlamak ve Üye Personel İlişkileri Sorumlusu’na imzalatmak, ilgilisine yazılı olarak bildirmek. </w:t>
            </w:r>
          </w:p>
          <w:p w:rsidR="00B202C5" w:rsidRDefault="00B202C5" w:rsidP="00B20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b/>
              </w:rPr>
            </w:pPr>
            <w:r w:rsidRPr="007040A2">
              <w:rPr>
                <w:b/>
              </w:rPr>
              <w:t>Borsamıza Gelen Giden evrak</w:t>
            </w:r>
            <w:r>
              <w:rPr>
                <w:b/>
              </w:rPr>
              <w:t xml:space="preserve">ları </w:t>
            </w:r>
            <w:r w:rsidRPr="007040A2">
              <w:rPr>
                <w:b/>
              </w:rPr>
              <w:t>Kayıt Defterine ve kayıt sistemin</w:t>
            </w:r>
            <w:r>
              <w:rPr>
                <w:b/>
              </w:rPr>
              <w:t>e işlemek. Gelen Giden evrakların taranarak sistemde arşivlenmesini sağlamak.</w:t>
            </w:r>
          </w:p>
          <w:p w:rsidR="00B202C5" w:rsidRPr="007040A2" w:rsidRDefault="00B202C5" w:rsidP="00B202C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b/>
              </w:rPr>
            </w:pPr>
            <w:r>
              <w:rPr>
                <w:b/>
              </w:rPr>
              <w:t xml:space="preserve">Genel Hizmet Sorumlusu personel </w:t>
            </w:r>
            <w:proofErr w:type="spellStart"/>
            <w:r>
              <w:rPr>
                <w:b/>
              </w:rPr>
              <w:t>Abdurahman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Özpolat</w:t>
            </w:r>
            <w:proofErr w:type="spellEnd"/>
            <w:r>
              <w:rPr>
                <w:b/>
              </w:rPr>
              <w:t xml:space="preserve"> ‘</w:t>
            </w:r>
            <w:proofErr w:type="spellStart"/>
            <w:r>
              <w:rPr>
                <w:b/>
              </w:rPr>
              <w:t>ın</w:t>
            </w:r>
            <w:proofErr w:type="spellEnd"/>
            <w:r>
              <w:rPr>
                <w:b/>
              </w:rPr>
              <w:t xml:space="preserve"> yokluğunda Genel Hizmetli Görev Tanımında adına tanımlı işlere vekalet etmesi. </w:t>
            </w:r>
          </w:p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7C4E" w:rsidRPr="00107C4E" w:rsidTr="00107C4E">
        <w:trPr>
          <w:trHeight w:val="300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7C4E" w:rsidRPr="00107C4E" w:rsidTr="00107C4E">
        <w:trPr>
          <w:trHeight w:val="315"/>
        </w:trPr>
        <w:tc>
          <w:tcPr>
            <w:tcW w:w="95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C4E" w:rsidRPr="00107C4E" w:rsidRDefault="00107C4E" w:rsidP="00107C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07C4E" w:rsidRDefault="00107C4E"/>
    <w:sectPr w:rsidR="00107C4E" w:rsidSect="00107C4E">
      <w:pgSz w:w="11906" w:h="16838"/>
      <w:pgMar w:top="1417" w:right="45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013AD"/>
    <w:multiLevelType w:val="singleLevel"/>
    <w:tmpl w:val="E32EEE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07C4E"/>
    <w:rsid w:val="00107C4E"/>
    <w:rsid w:val="001B0762"/>
    <w:rsid w:val="0032476D"/>
    <w:rsid w:val="003C043D"/>
    <w:rsid w:val="003F5434"/>
    <w:rsid w:val="00864F93"/>
    <w:rsid w:val="00A43D01"/>
    <w:rsid w:val="00AE6FB1"/>
    <w:rsid w:val="00B202C5"/>
    <w:rsid w:val="00EC7206"/>
    <w:rsid w:val="00F644BD"/>
    <w:rsid w:val="00FD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B1"/>
  </w:style>
  <w:style w:type="paragraph" w:styleId="Balk1">
    <w:name w:val="heading 1"/>
    <w:basedOn w:val="Normal"/>
    <w:next w:val="Normal"/>
    <w:link w:val="Balk1Char"/>
    <w:qFormat/>
    <w:rsid w:val="00B202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D01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202C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Dell-PC</cp:lastModifiedBy>
  <cp:revision>2</cp:revision>
  <dcterms:created xsi:type="dcterms:W3CDTF">2016-04-14T14:12:00Z</dcterms:created>
  <dcterms:modified xsi:type="dcterms:W3CDTF">2016-04-14T14:12:00Z</dcterms:modified>
</cp:coreProperties>
</file>